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187" w:firstLine="0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Moab Area Housing Task 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187" w:firstLine="0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November 2021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Thursday, November 4th, 2021 at 11:00AM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18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Zoom Meeting: </w:t>
      </w:r>
      <w:r w:rsidDel="00000000" w:rsidR="00000000" w:rsidRPr="00000000"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232333"/>
          <w:sz w:val="24"/>
          <w:szCs w:val="24"/>
          <w:rtl w:val="0"/>
        </w:rPr>
        <w:t xml:space="preserve">https://us02web.zoom.us/j/82892189035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8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</w:t>
      </w:r>
      <w:r w:rsidDel="00000000" w:rsidR="00000000" w:rsidRPr="00000000"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  <w:rtl w:val="0"/>
        </w:rPr>
        <w:t xml:space="preserve">828 9218 9035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of Meeting: Monthly MAHTF Meeting</w:t>
      </w:r>
    </w:p>
    <w:p w:rsidR="00000000" w:rsidDel="00000000" w:rsidP="00000000" w:rsidRDefault="00000000" w:rsidRPr="00000000" w14:paraId="00000008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Facilitator: Jenna Whetzel, Chair</w:t>
      </w:r>
    </w:p>
    <w:p w:rsidR="00000000" w:rsidDel="00000000" w:rsidP="00000000" w:rsidRDefault="00000000" w:rsidRPr="00000000" w14:paraId="00000009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Attending: </w:t>
      </w:r>
    </w:p>
    <w:p w:rsidR="00000000" w:rsidDel="00000000" w:rsidP="00000000" w:rsidRDefault="00000000" w:rsidRPr="00000000" w14:paraId="0000000A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Person: Jenna Whetzel, Kaitlin Myers, Benjamin Riley, Kalen Jones, Mary McGann, Elissa Martin, Jenna Gorney</w:t>
      </w:r>
    </w:p>
    <w:p w:rsidR="00000000" w:rsidDel="00000000" w:rsidP="00000000" w:rsidRDefault="00000000" w:rsidRPr="00000000" w14:paraId="0000000B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Virtually: Rikki Epperson, Laura Harris, Josie Kovash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 Jenna Whetzel called the meeting to order at 11:02.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Jenna entertained a motion to approve September minutes. Kaitlin motioned to approve, Kalen seconded the motion, and the minutes were approved.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Agency Updates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Moab City Update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new mayor was elected: Joette Langianese. The election is still too close to call for City Council members.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is working on amending ADU standards. There is a push to reduce barriers to ADUs, specifically internal ADUs. So far, 2 meetings have been held regarding the code revision and another workshop will be held on the issue next week.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Cory and Kaitlin participated in the League of City and Town’s workshop on short-term rentals, focusing on how short-term rentals are impacting the housing market.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Kaitlin Myers, the Senior Projects Manager in the City Planning and Zoning Office, has been offered a position as the Executive Director of the Moab Area Community Land Trust; she will be leaving the City in January.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County Update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County is currently working on code revisions with the City.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Attempts are being made to make it easier to put up manufactured homes in the County; working on the prohibitive language for manufactured homes in the County code.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Attempting to address rezones.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County is working on updating the County code for ADUs.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joint City/County planning workshop will be held later this month to discuss the General Plan,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Murphy Flats development was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MACLT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200" w:before="0" w:line="276" w:lineRule="auto"/>
        <w:ind w:left="216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Closing and starting construction with HASU and 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200" w:before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Hired Kaitlin Myers as 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200" w:line="276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Local Housing Updates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HASU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HASU closed at Arroyo Crossing.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Wingate Village should be completely leased up and moved in over the next few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Rebuilds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20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 closed at Arroyo Crossing.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20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Hosted Haunted House annual fundraising event last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Communications Committee Update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Plan event will be held on November 10th.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Advocacy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Moab Area Housing Plan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0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Divide up and assign sections for members of the Task Force to work on.</w:t>
      </w:r>
    </w:p>
    <w:p w:rsidR="00000000" w:rsidDel="00000000" w:rsidP="00000000" w:rsidRDefault="00000000" w:rsidRPr="00000000" w14:paraId="0000002B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 at 11:56 AM.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Letter"/>
      <w:lvlText w:val="%4)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gfd9ZP0cXdFmReckvAZ+vNNncw==">AMUW2mX8B13qvGn30aEmYUx405eWM3JxM1GzSPV6Kc48UVIYp90l7xW4UFEPZ3SLumvbP8p64AbNXV38FWNH1mRQRCqOLIRlWnkOwjnVYek2ayNXZX0K/IM=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