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Georgia" w:cs="Georgia" w:eastAsia="Georgia" w:hAnsi="Georgia"/>
          <w:u w:val="single"/>
        </w:rPr>
      </w:pPr>
      <w:r w:rsidDel="00000000" w:rsidR="00000000" w:rsidRPr="00000000">
        <w:rPr>
          <w:rFonts w:ascii="Georgia" w:cs="Georgia" w:eastAsia="Georgia" w:hAnsi="Georgia"/>
          <w:u w:val="single"/>
          <w:rtl w:val="0"/>
        </w:rPr>
        <w:t xml:space="preserve">Moab Area Housing Task Force Agenda</w:t>
      </w:r>
    </w:p>
    <w:p w:rsidR="00000000" w:rsidDel="00000000" w:rsidP="00000000" w:rsidRDefault="00000000" w:rsidRPr="00000000" w14:paraId="00000002">
      <w:pPr>
        <w:spacing w:line="276" w:lineRule="auto"/>
        <w:jc w:val="center"/>
        <w:rPr>
          <w:rFonts w:ascii="Georgia" w:cs="Georgia" w:eastAsia="Georgia" w:hAnsi="Georgia"/>
          <w:u w:val="single"/>
        </w:rPr>
      </w:pPr>
      <w:r w:rsidDel="00000000" w:rsidR="00000000" w:rsidRPr="00000000">
        <w:rPr>
          <w:rFonts w:ascii="Georgia" w:cs="Georgia" w:eastAsia="Georgia" w:hAnsi="Georgia"/>
          <w:u w:val="single"/>
          <w:rtl w:val="0"/>
        </w:rPr>
        <w:t xml:space="preserve">Thursday March 2nd 2023, 11:30am-12:30pm</w:t>
      </w:r>
    </w:p>
    <w:p w:rsidR="00000000" w:rsidDel="00000000" w:rsidP="00000000" w:rsidRDefault="00000000" w:rsidRPr="00000000" w14:paraId="00000003">
      <w:pPr>
        <w:spacing w:line="276"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004">
      <w:pPr>
        <w:spacing w:line="276" w:lineRule="auto"/>
        <w:rPr>
          <w:rFonts w:ascii="Georgia" w:cs="Georgia" w:eastAsia="Georgia" w:hAnsi="Georgia"/>
        </w:rPr>
      </w:pPr>
      <w:r w:rsidDel="00000000" w:rsidR="00000000" w:rsidRPr="00000000">
        <w:rPr>
          <w:rFonts w:ascii="Georgia" w:cs="Georgia" w:eastAsia="Georgia" w:hAnsi="Georgia"/>
          <w:rtl w:val="0"/>
        </w:rPr>
        <w:t xml:space="preserve">Meeting type: Monthly MAHTF meeting - hybrid. In person in Grand County Council Chambers or via zoom.</w:t>
      </w:r>
    </w:p>
    <w:p w:rsidR="00000000" w:rsidDel="00000000" w:rsidP="00000000" w:rsidRDefault="00000000" w:rsidRPr="00000000" w14:paraId="00000005">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6">
      <w:pPr>
        <w:spacing w:line="276" w:lineRule="auto"/>
        <w:ind w:left="0" w:firstLine="0"/>
        <w:rPr>
          <w:rFonts w:ascii="Georgia" w:cs="Georgia" w:eastAsia="Georgia" w:hAnsi="Georgia"/>
        </w:rPr>
      </w:pPr>
      <w:r w:rsidDel="00000000" w:rsidR="00000000" w:rsidRPr="00000000">
        <w:rPr>
          <w:rFonts w:ascii="Georgia" w:cs="Georgia" w:eastAsia="Georgia" w:hAnsi="Georgia"/>
          <w:rtl w:val="0"/>
        </w:rPr>
        <w:t xml:space="preserve">Attending: Laura Harris, Kaitlin Myers, Noelle Gignoux, Kalen Jones, Courtney Kizer, Allyse Sullivan, Olivia Holmes, Caroline Conant, Jessica Chamberlin</w:t>
      </w:r>
      <w:r w:rsidDel="00000000" w:rsidR="00000000" w:rsidRPr="00000000">
        <w:rPr>
          <w:rtl w:val="0"/>
        </w:rPr>
      </w:r>
    </w:p>
    <w:p w:rsidR="00000000" w:rsidDel="00000000" w:rsidP="00000000" w:rsidRDefault="00000000" w:rsidRPr="00000000" w14:paraId="00000007">
      <w:pPr>
        <w:spacing w:line="276" w:lineRule="auto"/>
        <w:rPr>
          <w:rFonts w:ascii="Georgia" w:cs="Georgia" w:eastAsia="Georgia" w:hAnsi="Georgia"/>
          <w:sz w:val="12"/>
          <w:szCs w:val="12"/>
        </w:rPr>
      </w:pPr>
      <w:r w:rsidDel="00000000" w:rsidR="00000000" w:rsidRPr="00000000">
        <w:rPr>
          <w:rtl w:val="0"/>
        </w:rPr>
      </w:r>
    </w:p>
    <w:p w:rsidR="00000000" w:rsidDel="00000000" w:rsidP="00000000" w:rsidRDefault="00000000" w:rsidRPr="00000000" w14:paraId="00000008">
      <w:pPr>
        <w:spacing w:line="276" w:lineRule="auto"/>
        <w:rPr>
          <w:rFonts w:ascii="Georgia" w:cs="Georgia" w:eastAsia="Georgia" w:hAnsi="Georgia"/>
          <w:u w:val="single"/>
        </w:rPr>
      </w:pPr>
      <w:r w:rsidDel="00000000" w:rsidR="00000000" w:rsidRPr="00000000">
        <w:rPr>
          <w:rFonts w:ascii="Georgia" w:cs="Georgia" w:eastAsia="Georgia" w:hAnsi="Georgia"/>
          <w:u w:val="single"/>
          <w:rtl w:val="0"/>
        </w:rPr>
        <w:t xml:space="preserve">Call to order 11:35 AM</w:t>
      </w:r>
    </w:p>
    <w:p w:rsidR="00000000" w:rsidDel="00000000" w:rsidP="00000000" w:rsidRDefault="00000000" w:rsidRPr="00000000" w14:paraId="00000009">
      <w:pPr>
        <w:numPr>
          <w:ilvl w:val="0"/>
          <w:numId w:val="1"/>
        </w:numPr>
        <w:spacing w:line="276"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Approval of minutes from February 2023 MAHTF meeting</w:t>
      </w:r>
    </w:p>
    <w:p w:rsidR="00000000" w:rsidDel="00000000" w:rsidP="00000000" w:rsidRDefault="00000000" w:rsidRPr="00000000" w14:paraId="0000000A">
      <w:pPr>
        <w:numPr>
          <w:ilvl w:val="1"/>
          <w:numId w:val="1"/>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Kalen moves to approve the minutes</w:t>
      </w:r>
    </w:p>
    <w:p w:rsidR="00000000" w:rsidDel="00000000" w:rsidP="00000000" w:rsidRDefault="00000000" w:rsidRPr="00000000" w14:paraId="0000000B">
      <w:pPr>
        <w:numPr>
          <w:ilvl w:val="1"/>
          <w:numId w:val="1"/>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Noelle seconds the motion</w:t>
      </w:r>
    </w:p>
    <w:p w:rsidR="00000000" w:rsidDel="00000000" w:rsidP="00000000" w:rsidRDefault="00000000" w:rsidRPr="00000000" w14:paraId="0000000C">
      <w:pPr>
        <w:numPr>
          <w:ilvl w:val="1"/>
          <w:numId w:val="1"/>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All in favor - all</w:t>
      </w:r>
    </w:p>
    <w:p w:rsidR="00000000" w:rsidDel="00000000" w:rsidP="00000000" w:rsidRDefault="00000000" w:rsidRPr="00000000" w14:paraId="0000000D">
      <w:pPr>
        <w:numPr>
          <w:ilvl w:val="0"/>
          <w:numId w:val="1"/>
        </w:numPr>
        <w:spacing w:line="276"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Agenda updates:</w:t>
      </w:r>
      <w:r w:rsidDel="00000000" w:rsidR="00000000" w:rsidRPr="00000000">
        <w:rPr>
          <w:rtl w:val="0"/>
        </w:rPr>
      </w:r>
    </w:p>
    <w:p w:rsidR="00000000" w:rsidDel="00000000" w:rsidP="00000000" w:rsidRDefault="00000000" w:rsidRPr="00000000" w14:paraId="0000000E">
      <w:pPr>
        <w:numPr>
          <w:ilvl w:val="1"/>
          <w:numId w:val="1"/>
        </w:numPr>
        <w:spacing w:line="276" w:lineRule="auto"/>
        <w:ind w:left="1440" w:hanging="360"/>
        <w:rPr>
          <w:rFonts w:ascii="Georgia" w:cs="Georgia" w:eastAsia="Georgia" w:hAnsi="Georgia"/>
        </w:rPr>
      </w:pPr>
      <w:r w:rsidDel="00000000" w:rsidR="00000000" w:rsidRPr="00000000">
        <w:rPr>
          <w:rFonts w:ascii="Georgia" w:cs="Georgia" w:eastAsia="Georgia" w:hAnsi="Georgia"/>
          <w:rtl w:val="0"/>
        </w:rPr>
        <w:t xml:space="preserve">Concerned Citizens </w:t>
      </w:r>
    </w:p>
    <w:p w:rsidR="00000000" w:rsidDel="00000000" w:rsidP="00000000" w:rsidRDefault="00000000" w:rsidRPr="00000000" w14:paraId="0000000F">
      <w:pPr>
        <w:numPr>
          <w:ilvl w:val="2"/>
          <w:numId w:val="1"/>
        </w:numPr>
        <w:spacing w:line="276" w:lineRule="auto"/>
        <w:ind w:left="2160" w:hanging="360"/>
        <w:rPr>
          <w:rFonts w:ascii="Georgia" w:cs="Georgia" w:eastAsia="Georgia" w:hAnsi="Georgia"/>
        </w:rPr>
      </w:pPr>
      <w:r w:rsidDel="00000000" w:rsidR="00000000" w:rsidRPr="00000000">
        <w:rPr>
          <w:rFonts w:ascii="Georgia" w:cs="Georgia" w:eastAsia="Georgia" w:hAnsi="Georgia"/>
          <w:rtl w:val="0"/>
        </w:rPr>
        <w:t xml:space="preserve">Courtney Kizer</w:t>
      </w:r>
    </w:p>
    <w:p w:rsidR="00000000" w:rsidDel="00000000" w:rsidP="00000000" w:rsidRDefault="00000000" w:rsidRPr="00000000" w14:paraId="00000010">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Murphy Flats Open House on March 18th and March 22nd</w:t>
      </w:r>
    </w:p>
    <w:p w:rsidR="00000000" w:rsidDel="00000000" w:rsidP="00000000" w:rsidRDefault="00000000" w:rsidRPr="00000000" w14:paraId="00000011">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Completion date will be September, but some units will be far enough along to view</w:t>
      </w:r>
    </w:p>
    <w:p w:rsidR="00000000" w:rsidDel="00000000" w:rsidP="00000000" w:rsidRDefault="00000000" w:rsidRPr="00000000" w14:paraId="00000012">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Carolyn Conant</w:t>
      </w:r>
    </w:p>
    <w:p w:rsidR="00000000" w:rsidDel="00000000" w:rsidP="00000000" w:rsidRDefault="00000000" w:rsidRPr="00000000" w14:paraId="00000013">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Free online training webinars relating to energy efficiency and affordable housing, tailored to those applying to the DOE’s grant</w:t>
      </w:r>
    </w:p>
    <w:p w:rsidR="00000000" w:rsidDel="00000000" w:rsidP="00000000" w:rsidRDefault="00000000" w:rsidRPr="00000000" w14:paraId="00000014">
      <w:pPr>
        <w:numPr>
          <w:ilvl w:val="1"/>
          <w:numId w:val="1"/>
        </w:numPr>
        <w:spacing w:line="276" w:lineRule="auto"/>
        <w:ind w:left="1440" w:hanging="360"/>
        <w:rPr>
          <w:rFonts w:ascii="Georgia" w:cs="Georgia" w:eastAsia="Georgia" w:hAnsi="Georgia"/>
        </w:rPr>
      </w:pPr>
      <w:r w:rsidDel="00000000" w:rsidR="00000000" w:rsidRPr="00000000">
        <w:rPr>
          <w:rFonts w:ascii="Georgia" w:cs="Georgia" w:eastAsia="Georgia" w:hAnsi="Georgia"/>
          <w:rtl w:val="0"/>
        </w:rPr>
        <w:t xml:space="preserve">Local housing agencies updates</w:t>
      </w:r>
    </w:p>
    <w:p w:rsidR="00000000" w:rsidDel="00000000" w:rsidP="00000000" w:rsidRDefault="00000000" w:rsidRPr="00000000" w14:paraId="00000015">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Seekhaven/LHC </w:t>
      </w:r>
    </w:p>
    <w:p w:rsidR="00000000" w:rsidDel="00000000" w:rsidP="00000000" w:rsidRDefault="00000000" w:rsidRPr="00000000" w14:paraId="00000016">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Homelessness data on </w:t>
      </w:r>
      <w:hyperlink r:id="rId6">
        <w:r w:rsidDel="00000000" w:rsidR="00000000" w:rsidRPr="00000000">
          <w:rPr>
            <w:rFonts w:ascii="Georgia" w:cs="Georgia" w:eastAsia="Georgia" w:hAnsi="Georgia"/>
            <w:color w:val="1155cc"/>
            <w:u w:val="single"/>
            <w:rtl w:val="0"/>
          </w:rPr>
          <w:t xml:space="preserve">www.moabhousing.com</w:t>
        </w:r>
      </w:hyperlink>
      <w:r w:rsidDel="00000000" w:rsidR="00000000" w:rsidRPr="00000000">
        <w:rPr>
          <w:rtl w:val="0"/>
        </w:rPr>
      </w:r>
    </w:p>
    <w:p w:rsidR="00000000" w:rsidDel="00000000" w:rsidP="00000000" w:rsidRDefault="00000000" w:rsidRPr="00000000" w14:paraId="00000017">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January: MVMC seekhaven, moab solutions, free health clinic, USARA</w:t>
      </w:r>
    </w:p>
    <w:p w:rsidR="00000000" w:rsidDel="00000000" w:rsidP="00000000" w:rsidRDefault="00000000" w:rsidRPr="00000000" w14:paraId="00000018">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Unduplicated data: 53 homeless individuals</w:t>
      </w:r>
    </w:p>
    <w:p w:rsidR="00000000" w:rsidDel="00000000" w:rsidP="00000000" w:rsidRDefault="00000000" w:rsidRPr="00000000" w14:paraId="00000019">
      <w:pPr>
        <w:numPr>
          <w:ilvl w:val="4"/>
          <w:numId w:val="1"/>
        </w:numPr>
        <w:spacing w:line="276"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20 women, 29 men, 2 gender nonconforming, 2 youth</w:t>
      </w:r>
    </w:p>
    <w:p w:rsidR="00000000" w:rsidDel="00000000" w:rsidP="00000000" w:rsidRDefault="00000000" w:rsidRPr="00000000" w14:paraId="0000001A">
      <w:pPr>
        <w:numPr>
          <w:ilvl w:val="4"/>
          <w:numId w:val="1"/>
        </w:numPr>
        <w:spacing w:line="276"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Biggest cause of homelessness: domestic violence</w:t>
      </w:r>
    </w:p>
    <w:p w:rsidR="00000000" w:rsidDel="00000000" w:rsidP="00000000" w:rsidRDefault="00000000" w:rsidRPr="00000000" w14:paraId="0000001B">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Duplicated Data: 120 homeless individuals</w:t>
      </w:r>
    </w:p>
    <w:p w:rsidR="00000000" w:rsidDel="00000000" w:rsidP="00000000" w:rsidRDefault="00000000" w:rsidRPr="00000000" w14:paraId="0000001C">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Concerns that with the busy season coming up </w:t>
      </w:r>
    </w:p>
    <w:p w:rsidR="00000000" w:rsidDel="00000000" w:rsidP="00000000" w:rsidRDefault="00000000" w:rsidRPr="00000000" w14:paraId="0000001D">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Still looking for someone to fill the transition specialist position at Seekhaven</w:t>
      </w:r>
    </w:p>
    <w:p w:rsidR="00000000" w:rsidDel="00000000" w:rsidP="00000000" w:rsidRDefault="00000000" w:rsidRPr="00000000" w14:paraId="0000001E">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Community Rebuilds</w:t>
      </w:r>
    </w:p>
    <w:p w:rsidR="00000000" w:rsidDel="00000000" w:rsidP="00000000" w:rsidRDefault="00000000" w:rsidRPr="00000000" w14:paraId="0000001F">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Received a STAR grant to ramp up drafting services, offering more services to more people in the community and increase affordable housing. </w:t>
      </w:r>
    </w:p>
    <w:p w:rsidR="00000000" w:rsidDel="00000000" w:rsidP="00000000" w:rsidRDefault="00000000" w:rsidRPr="00000000" w14:paraId="00000020">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Will be hosting a workshop at spring restore - pop-up drafting workshop and educating about ADUs. Services will be offered on a sliding scale of income. </w:t>
      </w:r>
    </w:p>
    <w:p w:rsidR="00000000" w:rsidDel="00000000" w:rsidP="00000000" w:rsidRDefault="00000000" w:rsidRPr="00000000" w14:paraId="00000021">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Will be getting development proposal for next four homes at Arroyo</w:t>
      </w:r>
    </w:p>
    <w:p w:rsidR="00000000" w:rsidDel="00000000" w:rsidP="00000000" w:rsidRDefault="00000000" w:rsidRPr="00000000" w14:paraId="00000022">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HASU</w:t>
      </w:r>
    </w:p>
    <w:p w:rsidR="00000000" w:rsidDel="00000000" w:rsidP="00000000" w:rsidRDefault="00000000" w:rsidRPr="00000000" w14:paraId="00000023">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Worked with the Moab Free Health Clinic and City Sustainability Dept. to apply for the BuildingsUP grant for technical assistance to apply for improving energy efficiency for the MFHC new campus and the Virginian apartments </w:t>
      </w:r>
    </w:p>
    <w:p w:rsidR="00000000" w:rsidDel="00000000" w:rsidP="00000000" w:rsidRDefault="00000000" w:rsidRPr="00000000" w14:paraId="00000024">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$335,000 grant from CDBG funding for infrastructure for Tract E of Arroyo </w:t>
      </w:r>
    </w:p>
    <w:p w:rsidR="00000000" w:rsidDel="00000000" w:rsidP="00000000" w:rsidRDefault="00000000" w:rsidRPr="00000000" w14:paraId="00000025">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Waiting on UDSA on closing of next 10 homes at Arroyo</w:t>
      </w:r>
    </w:p>
    <w:p w:rsidR="00000000" w:rsidDel="00000000" w:rsidP="00000000" w:rsidRDefault="00000000" w:rsidRPr="00000000" w14:paraId="00000026">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Have started developing Deed Restriction software to house all deed restrictions that HASU is contracted with the county to monitor </w:t>
      </w:r>
    </w:p>
    <w:p w:rsidR="00000000" w:rsidDel="00000000" w:rsidP="00000000" w:rsidRDefault="00000000" w:rsidRPr="00000000" w14:paraId="00000027">
      <w:pPr>
        <w:numPr>
          <w:ilvl w:val="4"/>
          <w:numId w:val="1"/>
        </w:numPr>
        <w:spacing w:line="276"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Online annual form to confirm active employment </w:t>
      </w:r>
    </w:p>
    <w:p w:rsidR="00000000" w:rsidDel="00000000" w:rsidP="00000000" w:rsidRDefault="00000000" w:rsidRPr="00000000" w14:paraId="00000028">
      <w:pPr>
        <w:numPr>
          <w:ilvl w:val="1"/>
          <w:numId w:val="1"/>
        </w:numPr>
        <w:spacing w:line="276" w:lineRule="auto"/>
        <w:ind w:left="1440" w:hanging="360"/>
        <w:rPr>
          <w:rFonts w:ascii="Georgia" w:cs="Georgia" w:eastAsia="Georgia" w:hAnsi="Georgia"/>
        </w:rPr>
      </w:pPr>
      <w:r w:rsidDel="00000000" w:rsidR="00000000" w:rsidRPr="00000000">
        <w:rPr>
          <w:rFonts w:ascii="Georgia" w:cs="Georgia" w:eastAsia="Georgia" w:hAnsi="Georgia"/>
          <w:rtl w:val="0"/>
        </w:rPr>
        <w:t xml:space="preserve">MACLT update</w:t>
      </w:r>
    </w:p>
    <w:p w:rsidR="00000000" w:rsidDel="00000000" w:rsidP="00000000" w:rsidRDefault="00000000" w:rsidRPr="00000000" w14:paraId="00000029">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Approved reservation agreement for Tract E with HASU. Idea of Tract E being more in the moderate income range, will be exploring opportunities for how much self help and low income housing </w:t>
      </w:r>
    </w:p>
    <w:p w:rsidR="00000000" w:rsidDel="00000000" w:rsidP="00000000" w:rsidRDefault="00000000" w:rsidRPr="00000000" w14:paraId="0000002A">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Exploring alternative ways to leverage low-income housing programs for slightly higher income brackets. </w:t>
      </w:r>
    </w:p>
    <w:p w:rsidR="00000000" w:rsidDel="00000000" w:rsidP="00000000" w:rsidRDefault="00000000" w:rsidRPr="00000000" w14:paraId="0000002B">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Considering amending design guidelines, especially pertaining to greywater requirements. Exploring rain barrels, secondary water</w:t>
      </w:r>
    </w:p>
    <w:p w:rsidR="00000000" w:rsidDel="00000000" w:rsidP="00000000" w:rsidRDefault="00000000" w:rsidRPr="00000000" w14:paraId="0000002C">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Officially have an office at the new MFHC campus </w:t>
      </w:r>
    </w:p>
    <w:p w:rsidR="00000000" w:rsidDel="00000000" w:rsidP="00000000" w:rsidRDefault="00000000" w:rsidRPr="00000000" w14:paraId="0000002D">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Open house at the new campus Saturday March 4th from 12 - 4 pm</w:t>
      </w:r>
    </w:p>
    <w:p w:rsidR="00000000" w:rsidDel="00000000" w:rsidP="00000000" w:rsidRDefault="00000000" w:rsidRPr="00000000" w14:paraId="0000002E">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Will going to the Just Economy Conference in DC and representing MACLT on a panel about land trusts </w:t>
      </w:r>
    </w:p>
    <w:p w:rsidR="00000000" w:rsidDel="00000000" w:rsidP="00000000" w:rsidRDefault="00000000" w:rsidRPr="00000000" w14:paraId="0000002F">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NCCC will be working with MACLT to get the community garden established at Arroyo, 25% of the garden will be open to the public </w:t>
      </w:r>
    </w:p>
    <w:p w:rsidR="00000000" w:rsidDel="00000000" w:rsidP="00000000" w:rsidRDefault="00000000" w:rsidRPr="00000000" w14:paraId="00000030">
      <w:pPr>
        <w:numPr>
          <w:ilvl w:val="1"/>
          <w:numId w:val="1"/>
        </w:numPr>
        <w:spacing w:line="276" w:lineRule="auto"/>
        <w:ind w:left="1440" w:hanging="360"/>
        <w:rPr>
          <w:rFonts w:ascii="Georgia" w:cs="Georgia" w:eastAsia="Georgia" w:hAnsi="Georgia"/>
        </w:rPr>
      </w:pPr>
      <w:r w:rsidDel="00000000" w:rsidR="00000000" w:rsidRPr="00000000">
        <w:rPr>
          <w:rFonts w:ascii="Georgia" w:cs="Georgia" w:eastAsia="Georgia" w:hAnsi="Georgia"/>
          <w:rtl w:val="0"/>
        </w:rPr>
        <w:t xml:space="preserve">County update</w:t>
      </w:r>
    </w:p>
    <w:p w:rsidR="00000000" w:rsidDel="00000000" w:rsidP="00000000" w:rsidRDefault="00000000" w:rsidRPr="00000000" w14:paraId="00000031">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Housing Building Journey Workshop Recap</w:t>
      </w:r>
    </w:p>
    <w:p w:rsidR="00000000" w:rsidDel="00000000" w:rsidP="00000000" w:rsidRDefault="00000000" w:rsidRPr="00000000" w14:paraId="00000032">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Future Land Use Map Update</w:t>
      </w:r>
    </w:p>
    <w:p w:rsidR="00000000" w:rsidDel="00000000" w:rsidP="00000000" w:rsidRDefault="00000000" w:rsidRPr="00000000" w14:paraId="00000033">
      <w:pPr>
        <w:numPr>
          <w:ilvl w:val="1"/>
          <w:numId w:val="1"/>
        </w:numPr>
        <w:spacing w:line="276" w:lineRule="auto"/>
        <w:ind w:left="1440" w:hanging="360"/>
        <w:rPr>
          <w:rFonts w:ascii="Georgia" w:cs="Georgia" w:eastAsia="Georgia" w:hAnsi="Georgia"/>
        </w:rPr>
      </w:pPr>
      <w:r w:rsidDel="00000000" w:rsidR="00000000" w:rsidRPr="00000000">
        <w:rPr>
          <w:rFonts w:ascii="Georgia" w:cs="Georgia" w:eastAsia="Georgia" w:hAnsi="Georgia"/>
          <w:rtl w:val="0"/>
        </w:rPr>
        <w:t xml:space="preserve">City update </w:t>
      </w:r>
    </w:p>
    <w:p w:rsidR="00000000" w:rsidDel="00000000" w:rsidP="00000000" w:rsidRDefault="00000000" w:rsidRPr="00000000" w14:paraId="00000034">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City Council approved the final plat of first phases of several market rate subdivisions.</w:t>
      </w:r>
    </w:p>
    <w:p w:rsidR="00000000" w:rsidDel="00000000" w:rsidP="00000000" w:rsidRDefault="00000000" w:rsidRPr="00000000" w14:paraId="00000035">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Review of Walnut Lane public/private partnership proposals.</w:t>
      </w:r>
    </w:p>
    <w:p w:rsidR="00000000" w:rsidDel="00000000" w:rsidP="00000000" w:rsidRDefault="00000000" w:rsidRPr="00000000" w14:paraId="00000036">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City has a backlog of infrastructure maintenance and needs, moving forward with a stormwater fee increase, stormwater impact fees in the future. Solid waste rates (?) </w:t>
      </w:r>
    </w:p>
    <w:p w:rsidR="00000000" w:rsidDel="00000000" w:rsidP="00000000" w:rsidRDefault="00000000" w:rsidRPr="00000000" w14:paraId="00000037">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Low income household provisions being discussed for impact fees and other fees. </w:t>
      </w:r>
    </w:p>
    <w:p w:rsidR="00000000" w:rsidDel="00000000" w:rsidP="00000000" w:rsidRDefault="00000000" w:rsidRPr="00000000" w14:paraId="00000038">
      <w:pPr>
        <w:numPr>
          <w:ilvl w:val="1"/>
          <w:numId w:val="1"/>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Housing Series Subcommittee update (ADU session plans)</w:t>
      </w:r>
    </w:p>
    <w:p w:rsidR="00000000" w:rsidDel="00000000" w:rsidP="00000000" w:rsidRDefault="00000000" w:rsidRPr="00000000" w14:paraId="00000039">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Speed dating session with a variety of relevant people in the process (planning depts, building depts, finance folks, contractors, etc.)</w:t>
      </w:r>
    </w:p>
    <w:p w:rsidR="00000000" w:rsidDel="00000000" w:rsidP="00000000" w:rsidRDefault="00000000" w:rsidRPr="00000000" w14:paraId="0000003A">
      <w:pPr>
        <w:spacing w:line="276" w:lineRule="auto"/>
        <w:ind w:left="1440" w:firstLine="0"/>
        <w:rPr>
          <w:rFonts w:ascii="Georgia" w:cs="Georgia" w:eastAsia="Georgia" w:hAnsi="Georgia"/>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Discussion and action items:</w:t>
      </w:r>
      <w:r w:rsidDel="00000000" w:rsidR="00000000" w:rsidRPr="00000000">
        <w:rPr>
          <w:rtl w:val="0"/>
        </w:rPr>
      </w:r>
    </w:p>
    <w:p w:rsidR="00000000" w:rsidDel="00000000" w:rsidP="00000000" w:rsidRDefault="00000000" w:rsidRPr="00000000" w14:paraId="0000003C">
      <w:pPr>
        <w:numPr>
          <w:ilvl w:val="1"/>
          <w:numId w:val="1"/>
        </w:numPr>
        <w:spacing w:line="276"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Make decisions on how to spend remaining Rural County Grant Funds for community housing resources</w:t>
      </w:r>
    </w:p>
    <w:p w:rsidR="00000000" w:rsidDel="00000000" w:rsidP="00000000" w:rsidRDefault="00000000" w:rsidRPr="00000000" w14:paraId="0000003D">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$7,300 left to be spent, should be used or planned by Summer 2023, should be as measurable as possible </w:t>
      </w:r>
    </w:p>
    <w:p w:rsidR="00000000" w:rsidDel="00000000" w:rsidP="00000000" w:rsidRDefault="00000000" w:rsidRPr="00000000" w14:paraId="0000003E">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Energy efficiency kits - resource and money saving </w:t>
      </w:r>
    </w:p>
    <w:p w:rsidR="00000000" w:rsidDel="00000000" w:rsidP="00000000" w:rsidRDefault="00000000" w:rsidRPr="00000000" w14:paraId="0000003F">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“Evergreen Housing Resources” </w:t>
      </w:r>
    </w:p>
    <w:p w:rsidR="00000000" w:rsidDel="00000000" w:rsidP="00000000" w:rsidRDefault="00000000" w:rsidRPr="00000000" w14:paraId="00000040">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Determine what MVMC is currently providing to their clients, see what holes exist </w:t>
      </w:r>
    </w:p>
    <w:p w:rsidR="00000000" w:rsidDel="00000000" w:rsidP="00000000" w:rsidRDefault="00000000" w:rsidRPr="00000000" w14:paraId="00000041">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Filling out applications, tenant-landlord relationships and agreements, eviction rights, paying an attorney to write a template lease </w:t>
      </w:r>
    </w:p>
    <w:p w:rsidR="00000000" w:rsidDel="00000000" w:rsidP="00000000" w:rsidRDefault="00000000" w:rsidRPr="00000000" w14:paraId="00000042">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There is a standard Utah residential lease agreement that already exists, we could distribute that more widely </w:t>
      </w:r>
    </w:p>
    <w:p w:rsidR="00000000" w:rsidDel="00000000" w:rsidP="00000000" w:rsidRDefault="00000000" w:rsidRPr="00000000" w14:paraId="00000043">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Olivia will also ask the LHC if they have thoughts about resources that are needed</w:t>
      </w:r>
    </w:p>
    <w:p w:rsidR="00000000" w:rsidDel="00000000" w:rsidP="00000000" w:rsidRDefault="00000000" w:rsidRPr="00000000" w14:paraId="00000044">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Compiling info about income-qualified utility programs - SEULAG might have resources or information </w:t>
      </w:r>
    </w:p>
    <w:p w:rsidR="00000000" w:rsidDel="00000000" w:rsidP="00000000" w:rsidRDefault="00000000" w:rsidRPr="00000000" w14:paraId="00000045">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Concept maps and process maps for types of housing developments </w:t>
      </w:r>
    </w:p>
    <w:p w:rsidR="00000000" w:rsidDel="00000000" w:rsidP="00000000" w:rsidRDefault="00000000" w:rsidRPr="00000000" w14:paraId="00000046">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Could hold another event - hire someone to come in similar to VailInDEED, Incremental Development</w:t>
      </w:r>
    </w:p>
    <w:p w:rsidR="00000000" w:rsidDel="00000000" w:rsidP="00000000" w:rsidRDefault="00000000" w:rsidRPr="00000000" w14:paraId="00000047">
      <w:pPr>
        <w:numPr>
          <w:ilvl w:val="3"/>
          <w:numId w:val="1"/>
        </w:numPr>
        <w:spacing w:line="276" w:lineRule="auto"/>
        <w:ind w:left="2880" w:hanging="360"/>
        <w:rPr>
          <w:rFonts w:ascii="Georgia" w:cs="Georgia" w:eastAsia="Georgia" w:hAnsi="Georgia"/>
          <w:u w:val="none"/>
        </w:rPr>
      </w:pPr>
      <w:r w:rsidDel="00000000" w:rsidR="00000000" w:rsidRPr="00000000">
        <w:rPr>
          <w:rFonts w:ascii="Georgia" w:cs="Georgia" w:eastAsia="Georgia" w:hAnsi="Georgia"/>
          <w:rtl w:val="0"/>
        </w:rPr>
        <w:t xml:space="preserve">Missing middle proponents? Communicating with the public about what densification can and will look like </w:t>
      </w:r>
    </w:p>
    <w:p w:rsidR="00000000" w:rsidDel="00000000" w:rsidP="00000000" w:rsidRDefault="00000000" w:rsidRPr="00000000" w14:paraId="00000048">
      <w:pPr>
        <w:numPr>
          <w:ilvl w:val="2"/>
          <w:numId w:val="1"/>
        </w:numPr>
        <w:spacing w:line="276"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Could hire someone in the housing world to come give a talk </w:t>
      </w:r>
    </w:p>
    <w:p w:rsidR="00000000" w:rsidDel="00000000" w:rsidP="00000000" w:rsidRDefault="00000000" w:rsidRPr="00000000" w14:paraId="00000049">
      <w:pPr>
        <w:spacing w:line="276"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A">
      <w:pPr>
        <w:numPr>
          <w:ilvl w:val="0"/>
          <w:numId w:val="1"/>
        </w:numPr>
        <w:spacing w:line="276"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Adjournment by Chair at 12:30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oabhou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